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D054F5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D054F5">
        <w:rPr>
          <w:rFonts w:hint="cs"/>
          <w:b/>
          <w:bCs/>
          <w:sz w:val="28"/>
          <w:szCs w:val="28"/>
          <w:rtl/>
        </w:rPr>
        <w:t xml:space="preserve"> 18/2021</w:t>
      </w:r>
    </w:p>
    <w:p w:rsidR="00C402A5" w:rsidRDefault="002B2A24" w:rsidP="00D054F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D054F5">
        <w:rPr>
          <w:rFonts w:hint="cs"/>
          <w:b/>
          <w:bCs/>
          <w:sz w:val="28"/>
          <w:szCs w:val="28"/>
          <w:rtl/>
        </w:rPr>
        <w:t xml:space="preserve">דיור עבור </w:t>
      </w:r>
      <w:proofErr w:type="spellStart"/>
      <w:r w:rsidR="00D054F5">
        <w:rPr>
          <w:rFonts w:hint="cs"/>
          <w:b/>
          <w:bCs/>
          <w:sz w:val="28"/>
          <w:szCs w:val="28"/>
          <w:rtl/>
        </w:rPr>
        <w:t>מש"מ</w:t>
      </w:r>
      <w:proofErr w:type="spellEnd"/>
      <w:r w:rsidR="00D054F5">
        <w:rPr>
          <w:rFonts w:hint="cs"/>
          <w:b/>
          <w:bCs/>
          <w:sz w:val="28"/>
          <w:szCs w:val="28"/>
          <w:rtl/>
        </w:rPr>
        <w:t xml:space="preserve"> מס הכנסה ובית הדין </w:t>
      </w:r>
      <w:proofErr w:type="spellStart"/>
      <w:r w:rsidR="00D054F5">
        <w:rPr>
          <w:rFonts w:hint="cs"/>
          <w:b/>
          <w:bCs/>
          <w:sz w:val="28"/>
          <w:szCs w:val="28"/>
          <w:rtl/>
        </w:rPr>
        <w:t>השרעי</w:t>
      </w:r>
      <w:proofErr w:type="spellEnd"/>
      <w:r w:rsidR="00D054F5">
        <w:rPr>
          <w:rFonts w:hint="cs"/>
          <w:b/>
          <w:bCs/>
          <w:sz w:val="28"/>
          <w:szCs w:val="28"/>
          <w:rtl/>
        </w:rPr>
        <w:t xml:space="preserve"> ברהט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D054F5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D054F5">
        <w:rPr>
          <w:rFonts w:hint="cs"/>
          <w:szCs w:val="26"/>
          <w:rtl/>
        </w:rPr>
        <w:t>18</w:t>
      </w:r>
      <w:r w:rsidR="002B2A24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2B2A24">
        <w:rPr>
          <w:rFonts w:hint="cs"/>
          <w:szCs w:val="26"/>
          <w:rtl/>
        </w:rPr>
        <w:t xml:space="preserve">שטח עבור </w:t>
      </w:r>
      <w:proofErr w:type="spellStart"/>
      <w:r w:rsidR="00D054F5">
        <w:rPr>
          <w:rFonts w:hint="cs"/>
          <w:szCs w:val="26"/>
          <w:rtl/>
        </w:rPr>
        <w:t>מש"מ</w:t>
      </w:r>
      <w:proofErr w:type="spellEnd"/>
      <w:r w:rsidR="00D054F5">
        <w:rPr>
          <w:rFonts w:hint="cs"/>
          <w:szCs w:val="26"/>
          <w:rtl/>
        </w:rPr>
        <w:t xml:space="preserve"> מס הכנסה ובית הדין </w:t>
      </w:r>
      <w:proofErr w:type="spellStart"/>
      <w:r w:rsidR="00D054F5">
        <w:rPr>
          <w:rFonts w:hint="cs"/>
          <w:szCs w:val="26"/>
          <w:rtl/>
        </w:rPr>
        <w:t>השרעי</w:t>
      </w:r>
      <w:proofErr w:type="spellEnd"/>
      <w:r w:rsidR="00D054F5">
        <w:rPr>
          <w:rFonts w:hint="cs"/>
          <w:szCs w:val="26"/>
          <w:rtl/>
        </w:rPr>
        <w:t xml:space="preserve"> ברהט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D054F5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בגבולות גזרה </w:t>
      </w:r>
      <w:r w:rsidR="00D054F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של השטח המוניציפאלי של רהט.</w:t>
      </w:r>
    </w:p>
    <w:p w:rsidR="0005753B" w:rsidRPr="0005753B" w:rsidRDefault="00E36525" w:rsidP="00D054F5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D054F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700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D054F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D054F5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</w:t>
      </w:r>
    </w:p>
    <w:p w:rsidR="00D225E8" w:rsidRDefault="001430CB" w:rsidP="00D054F5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D054F5">
        <w:rPr>
          <w:rFonts w:hint="cs"/>
          <w:i/>
          <w:rtl/>
        </w:rPr>
        <w:t>30/11/2021</w:t>
      </w:r>
      <w:bookmarkStart w:id="0" w:name="_GoBack"/>
      <w:bookmarkEnd w:id="0"/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D054F5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D054F5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054F5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7A994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E625B-2B3E-4362-BC65-C6207F738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209</Words>
  <Characters>1074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8</cp:revision>
  <cp:lastPrinted>2018-04-25T08:51:00Z</cp:lastPrinted>
  <dcterms:created xsi:type="dcterms:W3CDTF">2021-06-08T08:42:00Z</dcterms:created>
  <dcterms:modified xsi:type="dcterms:W3CDTF">2021-10-26T17:15:00Z</dcterms:modified>
</cp:coreProperties>
</file>